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D7" w:rsidRDefault="0009502F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09502F" w:rsidRPr="0009502F" w:rsidRDefault="0009502F" w:rsidP="0009502F">
      <w:pPr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bookmarkStart w:id="0" w:name="_GoBack"/>
      <w:r w:rsidRPr="0009502F">
        <w:rPr>
          <w:rFonts w:ascii="方正小标宋简体" w:eastAsia="方正小标宋简体" w:hAnsi="仿宋_GB2312" w:cs="仿宋_GB2312" w:hint="eastAsia"/>
          <w:sz w:val="44"/>
          <w:szCs w:val="44"/>
        </w:rPr>
        <w:t>领取证书企业清单</w:t>
      </w:r>
    </w:p>
    <w:bookmarkEnd w:id="0"/>
    <w:p w:rsidR="0009502F" w:rsidRPr="0009502F" w:rsidRDefault="0009502F" w:rsidP="0009502F">
      <w:pPr>
        <w:jc w:val="center"/>
        <w:rPr>
          <w:rFonts w:ascii="方正小标宋简体" w:eastAsia="方正小标宋简体" w:hAnsi="仿宋_GB2312" w:cs="仿宋_GB2312" w:hint="eastAsia"/>
          <w:sz w:val="24"/>
          <w:szCs w:val="32"/>
        </w:rPr>
      </w:pPr>
    </w:p>
    <w:tbl>
      <w:tblPr>
        <w:tblpPr w:leftFromText="180" w:rightFromText="180" w:vertAnchor="text" w:horzAnchor="page" w:tblpX="2054" w:tblpY="69"/>
        <w:tblOverlap w:val="never"/>
        <w:tblW w:w="7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4118"/>
        <w:gridCol w:w="2424"/>
      </w:tblGrid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证书编号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源云科技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GR201844202277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深圳市三旺通信股份有限公司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GR201844203770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致尚科技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股份有限公司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GR201644203449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卖点国际展示（深圳）有限公司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GR201644201630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深圳多多益善数据科技有限公司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GR201644201712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深圳市三多乐智能传动有限公司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GR201644203304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海盈科技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GR201644202154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则灵艺术（深圳）有限公司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GR201644201985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深圳兔展智能科技有限公司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GR201644202381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检集团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南方测试股份有限公司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GR201644202791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深圳市三和朝阳科技股份有限公司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GR201644201208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锦兆电子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科技股份有限公司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GR201644202677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深圳市吉屋网络技术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GR201644202722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深圳市汉诺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精密科技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GR201644203606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傲基科技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股份有限公司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GR201644203323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深圳市格兰莫尔科技有限公司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GR201644201236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科益展智能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装备有限公司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GR201644200998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深圳智冠生物识别科技有限公司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GR201644200953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深圳市海中辉新材料科技有限公司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GR201644201081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砺剑防务技术集团有限公司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GR201644200848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深圳市创梦天地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GR201644200379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深圳市高端无人机有限公司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GR201644200546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众安康后勤集团有限公司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GR201644200024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深圳市南斗星科技有限公司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GR201644200312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深圳市超越激光智能装备股份有限公司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GR201744200998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龙辉三和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安全科技集团有限公司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GR201744201056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27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深圳市中深光电股份有限公司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GR201744205176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深圳科甲技术有限公司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GR201744202127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深圳市华源达科技有限公司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GR201744202585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深圳瑞华泰薄膜科技股份有限公司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GR201644201085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航天安华（深圳）科技有限公司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GR201744202045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星星精密科技（深圳）有限公司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GR201744201890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华央智能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（深圳）有限公司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GR201744202260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深圳安星建设集团有限公司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GR201844200659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安科创新（深圳）有限公司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GR201744200254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深圳市科米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三悠科技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GR201744200940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深圳市硅格半导体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GR201744200386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日海智能科技股份有限公司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GR201744200699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深圳市创世达实业股份有限公司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GR201644200487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深圳万佳安建设有限公司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GR201744202000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深圳市有棵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GR201644201305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深圳民爆光电股份有限公司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GR201744200088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万物生（深圳）生物科技控股有限公司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GR201644201809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深圳市阳邦电子有限公司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GR201844202230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深圳华云网科技有限公司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GR201844201294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几米物联有限公司</w:t>
            </w:r>
            <w:proofErr w:type="gram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GR201744202717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深圳创新科技术有限公司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GR201844200330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创新科软件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GR201844201495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广东创辉鑫材科技股份有限公司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GR201744202648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深圳市一览网络股份有限公司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GR201844201026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深圳市创联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GR201844203349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深圳市巨鼎医疗设备有限公司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GR201744201274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辉创软件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GR201744200578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深圳市景翰光电有限公司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GR201644202480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深圳市中宇科技开发有限公司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GR201744202526</w:t>
            </w:r>
          </w:p>
        </w:tc>
      </w:tr>
      <w:tr w:rsidR="00B823D7">
        <w:trPr>
          <w:trHeight w:val="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823D7" w:rsidRDefault="0009502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麒麟电子（深圳）有限公司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3D7" w:rsidRDefault="0009502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GR201744202418</w:t>
            </w:r>
          </w:p>
        </w:tc>
      </w:tr>
    </w:tbl>
    <w:p w:rsidR="00B823D7" w:rsidRDefault="00B823D7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82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D79B8"/>
    <w:rsid w:val="0009502F"/>
    <w:rsid w:val="00B823D7"/>
    <w:rsid w:val="22E42C5F"/>
    <w:rsid w:val="4EE62F90"/>
    <w:rsid w:val="5C94491F"/>
    <w:rsid w:val="5E6D79B8"/>
    <w:rsid w:val="5FB36BF3"/>
    <w:rsid w:val="667E7F7E"/>
    <w:rsid w:val="68480266"/>
    <w:rsid w:val="78E6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张俊</dc:creator>
  <cp:lastModifiedBy>许勤</cp:lastModifiedBy>
  <cp:revision>2</cp:revision>
  <dcterms:created xsi:type="dcterms:W3CDTF">2019-08-26T08:21:00Z</dcterms:created>
  <dcterms:modified xsi:type="dcterms:W3CDTF">2019-08-26T08:21:00Z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