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龙岗区深龙英才创新创业团队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差额核心成员认定申请表</w:t>
      </w:r>
      <w:bookmarkStart w:id="0" w:name="_GoBack"/>
      <w:bookmarkEnd w:id="0"/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单位经办人：           办公电话：               移动电话：</w:t>
      </w:r>
    </w:p>
    <w:tbl>
      <w:tblPr>
        <w:tblStyle w:val="4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23"/>
        <w:gridCol w:w="1332"/>
        <w:gridCol w:w="1185"/>
        <w:gridCol w:w="495"/>
        <w:gridCol w:w="990"/>
        <w:gridCol w:w="85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国籍</w:t>
            </w: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行业分类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证件类别</w:t>
            </w: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52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学历（学位）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信用代码 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职务（职称）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Email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9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获得深龙英才认定情况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深龙英才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□A  □B  □C  </w:t>
            </w:r>
            <w:r>
              <w:rPr>
                <w:rFonts w:hint="eastAsia" w:ascii="宋体" w:hAnsi="宋体" w:cs="宋体"/>
                <w:szCs w:val="21"/>
              </w:rPr>
              <w:t>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条：</w:t>
            </w:r>
          </w:p>
          <w:p>
            <w:pPr>
              <w:spacing w:line="560" w:lineRule="exac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申请人在企业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占股情况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占股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9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团队类别及名称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spacing w:line="5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申请人从事项目核心工作情况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佐证材料</w:t>
            </w:r>
          </w:p>
        </w:tc>
        <w:tc>
          <w:tcPr>
            <w:tcW w:w="8187" w:type="dxa"/>
            <w:gridSpan w:val="7"/>
            <w:vAlign w:val="top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申请人深龙英才证书；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申请人社会保险费缴纳证明、个人所得税纳税证明、劳动（聘用）合同；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 企业营业执照；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企业纳税证明；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企业股权结构证明材料；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6、团队认定证书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上级下达文件、任务书或合同书；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7.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任职文件、</w:t>
            </w:r>
            <w:r>
              <w:rPr>
                <w:rFonts w:hint="eastAsia" w:ascii="宋体" w:hAnsi="宋体" w:cs="宋体"/>
                <w:szCs w:val="21"/>
              </w:rPr>
              <w:t>团队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成员书面认可</w:t>
            </w:r>
            <w:r>
              <w:rPr>
                <w:rFonts w:hint="eastAsia" w:ascii="宋体" w:hAnsi="宋体" w:cs="宋体"/>
                <w:szCs w:val="21"/>
              </w:rPr>
              <w:t>材料、从事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团队项目核心技术工作</w:t>
            </w:r>
            <w:r>
              <w:rPr>
                <w:rFonts w:hint="eastAsia" w:ascii="宋体" w:hAnsi="宋体" w:cs="宋体"/>
                <w:szCs w:val="21"/>
              </w:rPr>
              <w:t>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声明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本人自愿提出申请，并承诺如下：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1.本申请表所填内容准确无误，本人提供的所有纸质材料和电子信息的内容均真实有效。因提供虚假、伪造信息而造成的一切后果及法律责任由本人承担。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本人无违法乱纪情况，无不良诚信记录和不良学术记录，无侵犯知识产权行为。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申请人签名：                      年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月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申请人所在单位意见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单位法人（签名）：                         （盖章）</w:t>
            </w:r>
          </w:p>
          <w:p>
            <w:pPr>
              <w:spacing w:line="56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填表说明：</w:t>
      </w:r>
    </w:p>
    <w:p>
      <w:pPr>
        <w:spacing w:line="400" w:lineRule="exact"/>
        <w:ind w:firstLine="420" w:firstLineChars="200"/>
        <w:rPr>
          <w:rFonts w:ascii="仿宋_GB2312" w:hAnsi="仿宋_GB2312" w:eastAsia="仿宋_GB2312" w:cs="仿宋_GB2312"/>
          <w:sz w:val="21"/>
          <w:szCs w:val="20"/>
        </w:rPr>
      </w:pPr>
      <w:r>
        <w:rPr>
          <w:rFonts w:hint="eastAsia" w:ascii="仿宋_GB2312" w:hAnsi="仿宋_GB2312" w:eastAsia="仿宋_GB2312" w:cs="仿宋_GB2312"/>
          <w:sz w:val="21"/>
          <w:szCs w:val="20"/>
        </w:rPr>
        <w:t>1.行业分类如下：电子信息、仪器仪表、化工、机械、汽车、电力、生物技术、制药、建筑、材料、能源、纳米、环保、轻工、纺织、服装、农（林）业、金融保险证券、物流、会展、旅游、医疗卫生、教育（科研）、体育、文化艺术、社会科学、新闻传播、企业管理、其他。</w:t>
      </w:r>
    </w:p>
    <w:p>
      <w:pPr>
        <w:spacing w:line="400" w:lineRule="exact"/>
        <w:ind w:firstLine="480"/>
        <w:rPr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1"/>
          <w:szCs w:val="20"/>
        </w:rPr>
        <w:t>2.本表双面打印。</w:t>
      </w:r>
    </w:p>
    <w:sectPr>
      <w:headerReference r:id="rId3" w:type="default"/>
      <w:footerReference r:id="rId4" w:type="default"/>
      <w:pgSz w:w="11906" w:h="16838"/>
      <w:pgMar w:top="192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3B67"/>
    <w:multiLevelType w:val="singleLevel"/>
    <w:tmpl w:val="595F3B6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774E"/>
    <w:rsid w:val="0D176DD0"/>
    <w:rsid w:val="11EA689C"/>
    <w:rsid w:val="181C7DC5"/>
    <w:rsid w:val="19447049"/>
    <w:rsid w:val="210B308A"/>
    <w:rsid w:val="2816774E"/>
    <w:rsid w:val="39125611"/>
    <w:rsid w:val="4043185C"/>
    <w:rsid w:val="4DFA7F81"/>
    <w:rsid w:val="5B0F4048"/>
    <w:rsid w:val="618D4F35"/>
    <w:rsid w:val="6D535020"/>
    <w:rsid w:val="767D5D53"/>
    <w:rsid w:val="7D6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2018-11-14T03:58:00Z</dcterms:created>
  <dc:creator>李翰超</dc:creator>
  <cp:lastModifiedBy>高亦炜</cp:lastModifiedBy>
  <dcterms:modified xsi:type="dcterms:W3CDTF">2019-09-18T02:10:18Z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