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A6" w:rsidRDefault="00D925A6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24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24"/>
        </w:rPr>
        <w:t>附件</w:t>
      </w:r>
      <w:r>
        <w:rPr>
          <w:rFonts w:ascii="仿宋" w:eastAsia="仿宋" w:hAnsi="仿宋" w:cs="宋体"/>
          <w:kern w:val="0"/>
          <w:sz w:val="32"/>
          <w:szCs w:val="24"/>
        </w:rPr>
        <w:t>：</w:t>
      </w:r>
    </w:p>
    <w:p w:rsidR="000B5622" w:rsidRDefault="00D925A6" w:rsidP="000B5622">
      <w:pPr>
        <w:widowControl/>
        <w:spacing w:line="560" w:lineRule="exact"/>
        <w:jc w:val="center"/>
        <w:rPr>
          <w:rFonts w:ascii="仿宋" w:eastAsia="仿宋" w:hAnsi="仿宋" w:cs="宋体"/>
          <w:b/>
          <w:kern w:val="0"/>
          <w:sz w:val="36"/>
          <w:szCs w:val="24"/>
        </w:rPr>
      </w:pPr>
      <w:r w:rsidRPr="00B06286">
        <w:rPr>
          <w:rFonts w:ascii="仿宋" w:eastAsia="仿宋" w:hAnsi="仿宋" w:cs="宋体" w:hint="eastAsia"/>
          <w:b/>
          <w:kern w:val="0"/>
          <w:sz w:val="36"/>
          <w:szCs w:val="24"/>
        </w:rPr>
        <w:t>宝安区</w:t>
      </w:r>
      <w:r w:rsidRPr="00B06286">
        <w:rPr>
          <w:rFonts w:ascii="仿宋" w:eastAsia="仿宋" w:hAnsi="仿宋" w:cs="宋体"/>
          <w:b/>
          <w:kern w:val="0"/>
          <w:sz w:val="36"/>
          <w:szCs w:val="24"/>
        </w:rPr>
        <w:t>2019</w:t>
      </w:r>
      <w:r w:rsidRPr="00B06286">
        <w:rPr>
          <w:rFonts w:ascii="仿宋" w:eastAsia="仿宋" w:hAnsi="仿宋" w:cs="宋体" w:hint="eastAsia"/>
          <w:b/>
          <w:kern w:val="0"/>
          <w:sz w:val="36"/>
          <w:szCs w:val="24"/>
        </w:rPr>
        <w:t>年科技项目</w:t>
      </w:r>
      <w:r w:rsidRPr="00B06286">
        <w:rPr>
          <w:rFonts w:ascii="仿宋" w:eastAsia="仿宋" w:hAnsi="仿宋" w:cs="宋体"/>
          <w:b/>
          <w:kern w:val="0"/>
          <w:sz w:val="36"/>
          <w:szCs w:val="24"/>
        </w:rPr>
        <w:t>配套奖励拟立项项目</w:t>
      </w:r>
    </w:p>
    <w:p w:rsidR="00D925A6" w:rsidRDefault="00D925A6" w:rsidP="000B5622">
      <w:pPr>
        <w:widowControl/>
        <w:spacing w:line="560" w:lineRule="exact"/>
        <w:jc w:val="center"/>
        <w:rPr>
          <w:rFonts w:ascii="仿宋" w:eastAsia="仿宋" w:hAnsi="仿宋" w:cs="宋体"/>
          <w:b/>
          <w:kern w:val="0"/>
          <w:sz w:val="36"/>
          <w:szCs w:val="24"/>
        </w:rPr>
      </w:pPr>
      <w:r w:rsidRPr="00B06286">
        <w:rPr>
          <w:rFonts w:ascii="仿宋" w:eastAsia="仿宋" w:hAnsi="仿宋" w:cs="宋体"/>
          <w:b/>
          <w:kern w:val="0"/>
          <w:sz w:val="36"/>
          <w:szCs w:val="24"/>
        </w:rPr>
        <w:t>（</w:t>
      </w:r>
      <w:r w:rsidRPr="00B06286">
        <w:rPr>
          <w:rFonts w:ascii="仿宋" w:eastAsia="仿宋" w:hAnsi="仿宋" w:cs="宋体" w:hint="eastAsia"/>
          <w:b/>
          <w:kern w:val="0"/>
          <w:sz w:val="36"/>
          <w:szCs w:val="24"/>
        </w:rPr>
        <w:t>第</w:t>
      </w:r>
      <w:r w:rsidR="00093520">
        <w:rPr>
          <w:rFonts w:ascii="仿宋" w:eastAsia="仿宋" w:hAnsi="仿宋" w:cs="宋体" w:hint="eastAsia"/>
          <w:b/>
          <w:kern w:val="0"/>
          <w:sz w:val="36"/>
          <w:szCs w:val="24"/>
        </w:rPr>
        <w:t>二</w:t>
      </w:r>
      <w:r w:rsidRPr="00B06286">
        <w:rPr>
          <w:rFonts w:ascii="仿宋" w:eastAsia="仿宋" w:hAnsi="仿宋" w:cs="宋体" w:hint="eastAsia"/>
          <w:b/>
          <w:kern w:val="0"/>
          <w:sz w:val="36"/>
          <w:szCs w:val="24"/>
        </w:rPr>
        <w:t>批</w:t>
      </w:r>
      <w:r w:rsidRPr="00B06286">
        <w:rPr>
          <w:rFonts w:ascii="仿宋" w:eastAsia="仿宋" w:hAnsi="仿宋" w:cs="宋体"/>
          <w:b/>
          <w:kern w:val="0"/>
          <w:sz w:val="36"/>
          <w:szCs w:val="24"/>
        </w:rPr>
        <w:t>）</w:t>
      </w:r>
      <w:r w:rsidRPr="00B06286">
        <w:rPr>
          <w:rFonts w:ascii="仿宋" w:eastAsia="仿宋" w:hAnsi="仿宋" w:cs="宋体" w:hint="eastAsia"/>
          <w:b/>
          <w:kern w:val="0"/>
          <w:sz w:val="36"/>
          <w:szCs w:val="24"/>
        </w:rPr>
        <w:t>名单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20"/>
        <w:gridCol w:w="2341"/>
        <w:gridCol w:w="2659"/>
        <w:gridCol w:w="3436"/>
      </w:tblGrid>
      <w:tr w:rsidR="000B5622" w:rsidRPr="000B5622" w:rsidTr="000B5622">
        <w:trPr>
          <w:trHeight w:val="100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0B5622" w:rsidP="000B56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56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0B5622" w:rsidP="000B56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56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0B5622" w:rsidP="000B56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56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0B5622" w:rsidP="000B56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56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</w:tr>
      <w:tr w:rsidR="000B5622" w:rsidRPr="000B5622" w:rsidTr="000B5622">
        <w:trPr>
          <w:trHeight w:val="8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0B5622" w:rsidP="000B5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B56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0B5622" w:rsidP="000B5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56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科技项目配套奖励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F234D9" w:rsidP="000B5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3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深圳市大地和电气股份有限公司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F234D9" w:rsidP="000B5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3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纯电动乘用车驱动与传动集成系统研发及产业化</w:t>
            </w:r>
          </w:p>
        </w:tc>
      </w:tr>
      <w:tr w:rsidR="000B5622" w:rsidRPr="000B5622" w:rsidTr="000B5622">
        <w:trPr>
          <w:trHeight w:val="82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0B5622" w:rsidP="000B5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B56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0B5622" w:rsidP="000B5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56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科技项目配套奖励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F234D9" w:rsidP="000B5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3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欣旺达电子股份有限公司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F234D9" w:rsidP="000B5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3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力触觉融合VR交互系列装置的研究与产业化</w:t>
            </w:r>
          </w:p>
        </w:tc>
      </w:tr>
      <w:tr w:rsidR="000B5622" w:rsidRPr="000B5622" w:rsidTr="000B5622">
        <w:trPr>
          <w:trHeight w:val="10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0B5622" w:rsidP="000B5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B56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0B5622" w:rsidP="000B5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56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科技项目配套奖励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F234D9" w:rsidP="000B5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3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欣旺达电子股份有限公司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930739" w:rsidP="000B5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0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proofErr w:type="gramStart"/>
            <w:r w:rsidRPr="00930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微纳结构高镍</w:t>
            </w:r>
            <w:proofErr w:type="gramEnd"/>
            <w:r w:rsidRPr="00930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三元正极材料的高能量密度</w:t>
            </w:r>
            <w:proofErr w:type="gramStart"/>
            <w:r w:rsidRPr="00930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锂</w:t>
            </w:r>
            <w:proofErr w:type="gramEnd"/>
            <w:r w:rsidRPr="00930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离子电池的开发</w:t>
            </w:r>
          </w:p>
        </w:tc>
      </w:tr>
      <w:tr w:rsidR="000B5622" w:rsidRPr="000B5622" w:rsidTr="000B5622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0B5622" w:rsidP="000B5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B56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0B5622" w:rsidP="000B5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56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科技项目配套奖励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F234D9" w:rsidP="000B5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3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欣旺达电子股份有限公司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930739" w:rsidP="000B5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0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基于材料基因组技术的全固态锂电池及关键材料研发</w:t>
            </w:r>
          </w:p>
        </w:tc>
      </w:tr>
      <w:tr w:rsidR="000B5622" w:rsidRPr="000B5622" w:rsidTr="000B5622">
        <w:trPr>
          <w:trHeight w:val="69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0B5622" w:rsidP="000B5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B56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0B5622" w:rsidP="000B5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56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科技项目配套奖励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F234D9" w:rsidP="000B5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3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欣旺达电子股份有限公司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22" w:rsidRPr="000B5622" w:rsidRDefault="00F234D9" w:rsidP="000B5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3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新能源汽车系统安全性关键技术研究及应用</w:t>
            </w:r>
          </w:p>
        </w:tc>
      </w:tr>
    </w:tbl>
    <w:p w:rsidR="000B5622" w:rsidRPr="000B5622" w:rsidRDefault="000B5622" w:rsidP="000B5622">
      <w:pPr>
        <w:widowControl/>
        <w:spacing w:line="560" w:lineRule="exact"/>
        <w:rPr>
          <w:rFonts w:ascii="仿宋" w:eastAsia="仿宋" w:hAnsi="仿宋" w:cs="宋体"/>
          <w:kern w:val="0"/>
          <w:sz w:val="24"/>
          <w:szCs w:val="24"/>
        </w:rPr>
      </w:pPr>
    </w:p>
    <w:sectPr w:rsidR="000B5622" w:rsidRPr="000B5622" w:rsidSect="000B5622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FBA" w:rsidRDefault="00681FBA" w:rsidP="001F4F9E">
      <w:r>
        <w:separator/>
      </w:r>
    </w:p>
  </w:endnote>
  <w:endnote w:type="continuationSeparator" w:id="0">
    <w:p w:rsidR="00681FBA" w:rsidRDefault="00681FBA" w:rsidP="001F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FBA" w:rsidRDefault="00681FBA" w:rsidP="001F4F9E">
      <w:r>
        <w:separator/>
      </w:r>
    </w:p>
  </w:footnote>
  <w:footnote w:type="continuationSeparator" w:id="0">
    <w:p w:rsidR="00681FBA" w:rsidRDefault="00681FBA" w:rsidP="001F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A6" w:rsidRDefault="00D925A6" w:rsidP="00D925A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A6" w:rsidRDefault="00D925A6" w:rsidP="00D925A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54"/>
    <w:rsid w:val="00007DAA"/>
    <w:rsid w:val="00017CBE"/>
    <w:rsid w:val="00093520"/>
    <w:rsid w:val="000B5622"/>
    <w:rsid w:val="00134317"/>
    <w:rsid w:val="001F4F9E"/>
    <w:rsid w:val="002643D8"/>
    <w:rsid w:val="00273356"/>
    <w:rsid w:val="002D4195"/>
    <w:rsid w:val="004C04E0"/>
    <w:rsid w:val="00584DE9"/>
    <w:rsid w:val="00681FBA"/>
    <w:rsid w:val="007D1484"/>
    <w:rsid w:val="008502DC"/>
    <w:rsid w:val="00930739"/>
    <w:rsid w:val="009E3C54"/>
    <w:rsid w:val="00A94A69"/>
    <w:rsid w:val="00AF1C1E"/>
    <w:rsid w:val="00B06286"/>
    <w:rsid w:val="00CA70BE"/>
    <w:rsid w:val="00D925A6"/>
    <w:rsid w:val="00DE11D4"/>
    <w:rsid w:val="00DE3899"/>
    <w:rsid w:val="00E32626"/>
    <w:rsid w:val="00F2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244D0C-20B5-4380-BF14-13214F0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4F9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6">
    <w:name w:val="heading 6"/>
    <w:basedOn w:val="a"/>
    <w:link w:val="6Char"/>
    <w:uiPriority w:val="9"/>
    <w:qFormat/>
    <w:rsid w:val="001F4F9E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F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F9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F4F9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6Char">
    <w:name w:val="标题 6 Char"/>
    <w:basedOn w:val="a0"/>
    <w:link w:val="6"/>
    <w:uiPriority w:val="9"/>
    <w:rsid w:val="001F4F9E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font">
    <w:name w:val="font"/>
    <w:basedOn w:val="a0"/>
    <w:rsid w:val="001F4F9E"/>
  </w:style>
  <w:style w:type="character" w:styleId="a5">
    <w:name w:val="Hyperlink"/>
    <w:basedOn w:val="a0"/>
    <w:uiPriority w:val="99"/>
    <w:semiHidden/>
    <w:unhideWhenUsed/>
    <w:rsid w:val="001F4F9E"/>
    <w:rPr>
      <w:color w:val="0000FF"/>
      <w:u w:val="single"/>
    </w:rPr>
  </w:style>
  <w:style w:type="character" w:styleId="a6">
    <w:name w:val="Emphasis"/>
    <w:basedOn w:val="a0"/>
    <w:uiPriority w:val="20"/>
    <w:qFormat/>
    <w:rsid w:val="001F4F9E"/>
    <w:rPr>
      <w:i/>
      <w:iCs/>
    </w:rPr>
  </w:style>
  <w:style w:type="paragraph" w:styleId="a7">
    <w:name w:val="Normal (Web)"/>
    <w:basedOn w:val="a"/>
    <w:uiPriority w:val="99"/>
    <w:unhideWhenUsed/>
    <w:rsid w:val="001F4F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D92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8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KCJZM</dc:creator>
  <cp:keywords/>
  <dc:description/>
  <cp:lastModifiedBy>KCJZM</cp:lastModifiedBy>
  <cp:revision>14</cp:revision>
  <dcterms:created xsi:type="dcterms:W3CDTF">2019-06-10T06:42:00Z</dcterms:created>
  <dcterms:modified xsi:type="dcterms:W3CDTF">2019-10-14T07:07:00Z</dcterms:modified>
</cp:coreProperties>
</file>