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95" w:rsidRDefault="0055520B">
      <w:pPr>
        <w:keepNext/>
        <w:keepLines/>
        <w:spacing w:line="580" w:lineRule="exact"/>
        <w:jc w:val="center"/>
        <w:outlineLvl w:val="1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40"/>
          <w:szCs w:val="40"/>
        </w:rPr>
        <w:t xml:space="preserve"> </w:t>
      </w:r>
      <w:bookmarkStart w:id="0" w:name="OLE_LINK1"/>
      <w:r>
        <w:rPr>
          <w:rFonts w:ascii="黑体" w:eastAsia="黑体" w:hAnsi="黑体" w:cs="黑体" w:hint="eastAsia"/>
          <w:b/>
          <w:sz w:val="36"/>
          <w:szCs w:val="36"/>
        </w:rPr>
        <w:t>优质企业增资扩产项目补贴申请表</w:t>
      </w:r>
      <w:bookmarkEnd w:id="0"/>
    </w:p>
    <w:p w:rsidR="00774D95" w:rsidRDefault="0055520B">
      <w:pPr>
        <w:spacing w:before="2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申报单位：（盖章）                              填表日期：       年    月     日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045"/>
        <w:gridCol w:w="910"/>
        <w:gridCol w:w="2073"/>
        <w:gridCol w:w="1194"/>
        <w:gridCol w:w="148"/>
        <w:gridCol w:w="1493"/>
        <w:gridCol w:w="1605"/>
      </w:tblGrid>
      <w:tr w:rsidR="00774D95">
        <w:trPr>
          <w:cantSplit/>
          <w:trHeight w:val="454"/>
          <w:jc w:val="center"/>
        </w:trPr>
        <w:tc>
          <w:tcPr>
            <w:tcW w:w="9060" w:type="dxa"/>
            <w:gridSpan w:val="8"/>
            <w:vAlign w:val="center"/>
          </w:tcPr>
          <w:p w:rsidR="00774D95" w:rsidRDefault="0055520B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pacing w:val="23"/>
                <w:kern w:val="0"/>
                <w:szCs w:val="21"/>
              </w:rPr>
              <w:t>企业情况（企业填写</w:t>
            </w:r>
            <w:r>
              <w:rPr>
                <w:rFonts w:ascii="宋体" w:eastAsia="宋体" w:hAnsi="宋体" w:cs="宋体" w:hint="eastAsia"/>
                <w:b/>
                <w:spacing w:val="-1"/>
                <w:kern w:val="0"/>
                <w:szCs w:val="21"/>
              </w:rPr>
              <w:t>）</w:t>
            </w:r>
          </w:p>
        </w:tc>
      </w:tr>
      <w:tr w:rsidR="00774D95">
        <w:trPr>
          <w:cantSplit/>
          <w:trHeight w:val="454"/>
          <w:jc w:val="center"/>
        </w:trPr>
        <w:tc>
          <w:tcPr>
            <w:tcW w:w="592" w:type="dxa"/>
            <w:vMerge w:val="restart"/>
            <w:textDirection w:val="tbRlV"/>
          </w:tcPr>
          <w:p w:rsidR="00774D95" w:rsidRDefault="0055520B">
            <w:pPr>
              <w:ind w:left="113" w:right="11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企 业 基 础 </w:t>
            </w:r>
            <w:r>
              <w:rPr>
                <w:rFonts w:ascii="宋体" w:eastAsia="宋体" w:hAnsi="宋体" w:cs="宋体"/>
                <w:szCs w:val="21"/>
              </w:rPr>
              <w:t>数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>据</w:t>
            </w:r>
          </w:p>
        </w:tc>
        <w:tc>
          <w:tcPr>
            <w:tcW w:w="1955" w:type="dxa"/>
            <w:gridSpan w:val="2"/>
            <w:vAlign w:val="center"/>
          </w:tcPr>
          <w:p w:rsidR="00774D95" w:rsidRDefault="005552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企业名称</w:t>
            </w:r>
          </w:p>
          <w:p w:rsidR="00774D95" w:rsidRDefault="0055520B">
            <w:pPr>
              <w:ind w:leftChars="-51" w:rightChars="-33" w:right="-69" w:hangingChars="67" w:hanging="10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（与企业</w:t>
            </w:r>
            <w:r w:rsidR="00213DF7">
              <w:rPr>
                <w:rFonts w:ascii="宋体" w:eastAsia="宋体" w:hAnsi="宋体" w:cs="宋体" w:hint="eastAsia"/>
                <w:sz w:val="16"/>
                <w:szCs w:val="21"/>
              </w:rPr>
              <w:t>营业执照</w:t>
            </w:r>
            <w:r>
              <w:rPr>
                <w:rFonts w:ascii="宋体" w:eastAsia="宋体" w:hAnsi="宋体" w:cs="宋体"/>
                <w:sz w:val="16"/>
                <w:szCs w:val="21"/>
              </w:rPr>
              <w:t>一致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）</w:t>
            </w:r>
          </w:p>
        </w:tc>
        <w:tc>
          <w:tcPr>
            <w:tcW w:w="3267" w:type="dxa"/>
            <w:gridSpan w:val="2"/>
            <w:vAlign w:val="center"/>
          </w:tcPr>
          <w:p w:rsidR="00774D95" w:rsidRDefault="00774D95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774D95" w:rsidRDefault="005552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注册</w:t>
            </w:r>
            <w:r>
              <w:rPr>
                <w:rFonts w:ascii="宋体" w:eastAsia="宋体" w:hAnsi="宋体" w:cs="宋体"/>
                <w:szCs w:val="21"/>
              </w:rPr>
              <w:t>时间</w:t>
            </w:r>
          </w:p>
          <w:p w:rsidR="00774D95" w:rsidRDefault="0055520B">
            <w:pPr>
              <w:ind w:leftChars="-51" w:rightChars="-51" w:right="-107" w:hangingChars="67" w:hanging="10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（与</w:t>
            </w:r>
            <w:r>
              <w:rPr>
                <w:rFonts w:ascii="宋体" w:eastAsia="宋体" w:hAnsi="宋体" w:cs="宋体"/>
                <w:sz w:val="16"/>
                <w:szCs w:val="21"/>
              </w:rPr>
              <w:t>营业执照一致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）</w:t>
            </w:r>
          </w:p>
        </w:tc>
        <w:tc>
          <w:tcPr>
            <w:tcW w:w="1605" w:type="dxa"/>
            <w:vAlign w:val="center"/>
          </w:tcPr>
          <w:p w:rsidR="00774D95" w:rsidRDefault="00774D9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774D95">
        <w:trPr>
          <w:cantSplit/>
          <w:trHeight w:val="454"/>
          <w:jc w:val="center"/>
        </w:trPr>
        <w:tc>
          <w:tcPr>
            <w:tcW w:w="592" w:type="dxa"/>
            <w:vMerge/>
            <w:textDirection w:val="tbRlV"/>
          </w:tcPr>
          <w:p w:rsidR="00774D95" w:rsidRDefault="00774D95">
            <w:pPr>
              <w:ind w:left="113" w:right="113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774D95" w:rsidRDefault="0055520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统一社会</w:t>
            </w:r>
          </w:p>
          <w:p w:rsidR="00774D95" w:rsidRDefault="0055520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信用</w:t>
            </w:r>
            <w:r>
              <w:rPr>
                <w:rFonts w:ascii="宋体" w:eastAsia="宋体" w:hAnsi="宋体" w:cs="宋体"/>
                <w:kern w:val="0"/>
                <w:szCs w:val="21"/>
              </w:rPr>
              <w:t>代码</w:t>
            </w:r>
          </w:p>
          <w:p w:rsidR="00774D95" w:rsidRDefault="0055520B">
            <w:pPr>
              <w:ind w:leftChars="-52" w:left="-2" w:rightChars="-33" w:right="-69" w:hangingChars="67" w:hanging="10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（与</w:t>
            </w:r>
            <w:r>
              <w:rPr>
                <w:rFonts w:ascii="宋体" w:eastAsia="宋体" w:hAnsi="宋体" w:cs="宋体"/>
                <w:sz w:val="16"/>
                <w:szCs w:val="21"/>
              </w:rPr>
              <w:t>营业执照一致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）</w:t>
            </w:r>
          </w:p>
        </w:tc>
        <w:tc>
          <w:tcPr>
            <w:tcW w:w="3267" w:type="dxa"/>
            <w:gridSpan w:val="2"/>
            <w:vAlign w:val="center"/>
          </w:tcPr>
          <w:p w:rsidR="00774D95" w:rsidRDefault="00774D95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774D95" w:rsidRDefault="0055520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社保</w:t>
            </w:r>
            <w:r>
              <w:rPr>
                <w:rFonts w:ascii="宋体" w:eastAsia="宋体" w:hAnsi="宋体" w:cs="宋体"/>
                <w:kern w:val="0"/>
                <w:szCs w:val="21"/>
              </w:rPr>
              <w:t>编码</w:t>
            </w:r>
          </w:p>
          <w:p w:rsidR="00774D95" w:rsidRDefault="0055520B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(企业</w:t>
            </w:r>
            <w:r>
              <w:rPr>
                <w:rFonts w:ascii="宋体" w:eastAsia="宋体" w:hAnsi="宋体" w:cs="宋体"/>
                <w:sz w:val="16"/>
                <w:szCs w:val="21"/>
              </w:rPr>
              <w:t>在社保局的注册编号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)</w:t>
            </w:r>
          </w:p>
        </w:tc>
        <w:tc>
          <w:tcPr>
            <w:tcW w:w="1605" w:type="dxa"/>
            <w:vAlign w:val="center"/>
          </w:tcPr>
          <w:p w:rsidR="00774D95" w:rsidRDefault="00774D9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774D95">
        <w:trPr>
          <w:cantSplit/>
          <w:trHeight w:val="454"/>
          <w:jc w:val="center"/>
        </w:trPr>
        <w:tc>
          <w:tcPr>
            <w:tcW w:w="592" w:type="dxa"/>
            <w:vMerge/>
          </w:tcPr>
          <w:p w:rsidR="00774D95" w:rsidRDefault="00774D95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774D95" w:rsidRDefault="0055520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注册地址</w:t>
            </w:r>
          </w:p>
          <w:p w:rsidR="00774D95" w:rsidRDefault="0055520B">
            <w:pPr>
              <w:widowControl/>
              <w:ind w:leftChars="-51" w:rightChars="-33" w:right="-69" w:hangingChars="67" w:hanging="10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（与</w:t>
            </w:r>
            <w:r>
              <w:rPr>
                <w:rFonts w:ascii="宋体" w:eastAsia="宋体" w:hAnsi="宋体" w:cs="宋体"/>
                <w:sz w:val="16"/>
                <w:szCs w:val="21"/>
              </w:rPr>
              <w:t>营业执照一致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）</w:t>
            </w:r>
          </w:p>
        </w:tc>
        <w:tc>
          <w:tcPr>
            <w:tcW w:w="6513" w:type="dxa"/>
            <w:gridSpan w:val="5"/>
            <w:vAlign w:val="center"/>
          </w:tcPr>
          <w:p w:rsidR="00774D95" w:rsidRDefault="00774D9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774D95">
        <w:trPr>
          <w:cantSplit/>
          <w:trHeight w:val="454"/>
          <w:jc w:val="center"/>
        </w:trPr>
        <w:tc>
          <w:tcPr>
            <w:tcW w:w="592" w:type="dxa"/>
            <w:vMerge/>
          </w:tcPr>
          <w:p w:rsidR="00774D95" w:rsidRDefault="00774D95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774D95" w:rsidRDefault="005552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主营业务</w:t>
            </w:r>
          </w:p>
        </w:tc>
        <w:tc>
          <w:tcPr>
            <w:tcW w:w="6513" w:type="dxa"/>
            <w:gridSpan w:val="5"/>
            <w:vAlign w:val="center"/>
          </w:tcPr>
          <w:p w:rsidR="00774D95" w:rsidRDefault="00774D9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774D95">
        <w:trPr>
          <w:cantSplit/>
          <w:trHeight w:val="454"/>
          <w:jc w:val="center"/>
        </w:trPr>
        <w:tc>
          <w:tcPr>
            <w:tcW w:w="592" w:type="dxa"/>
            <w:vMerge/>
          </w:tcPr>
          <w:p w:rsidR="00774D95" w:rsidRDefault="00774D95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774D95" w:rsidRDefault="0055520B">
            <w:pPr>
              <w:spacing w:line="240" w:lineRule="exact"/>
              <w:ind w:leftChars="-52" w:left="-108" w:rightChars="-33" w:right="-69" w:hang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银行账号</w:t>
            </w:r>
          </w:p>
          <w:p w:rsidR="00774D95" w:rsidRDefault="0055520B">
            <w:pPr>
              <w:spacing w:line="240" w:lineRule="exact"/>
              <w:ind w:leftChars="-52" w:left="-108" w:rightChars="-33" w:right="-69" w:hang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(资助</w:t>
            </w:r>
            <w:r>
              <w:rPr>
                <w:rFonts w:ascii="宋体" w:eastAsia="宋体" w:hAnsi="宋体" w:cs="宋体"/>
                <w:sz w:val="16"/>
                <w:szCs w:val="21"/>
              </w:rPr>
              <w:t>资金转入账户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)</w:t>
            </w:r>
          </w:p>
        </w:tc>
        <w:tc>
          <w:tcPr>
            <w:tcW w:w="2073" w:type="dxa"/>
            <w:vAlign w:val="center"/>
          </w:tcPr>
          <w:p w:rsidR="00774D95" w:rsidRDefault="00774D95">
            <w:pPr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774D95" w:rsidRDefault="0055520B">
            <w:pPr>
              <w:ind w:leftChars="-52" w:left="-108" w:rightChars="-33" w:right="-69" w:hang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开户行</w:t>
            </w:r>
          </w:p>
          <w:p w:rsidR="00774D95" w:rsidRDefault="0055520B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（全称）</w:t>
            </w:r>
          </w:p>
        </w:tc>
        <w:tc>
          <w:tcPr>
            <w:tcW w:w="3098" w:type="dxa"/>
            <w:gridSpan w:val="2"/>
            <w:vAlign w:val="center"/>
          </w:tcPr>
          <w:p w:rsidR="00774D95" w:rsidRDefault="00774D9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774D95">
        <w:trPr>
          <w:cantSplit/>
          <w:trHeight w:val="454"/>
          <w:jc w:val="center"/>
        </w:trPr>
        <w:tc>
          <w:tcPr>
            <w:tcW w:w="592" w:type="dxa"/>
            <w:vMerge/>
          </w:tcPr>
          <w:p w:rsidR="00774D95" w:rsidRDefault="00774D95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774D95" w:rsidRDefault="0055520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法定代表人</w:t>
            </w:r>
          </w:p>
          <w:p w:rsidR="00774D95" w:rsidRDefault="0055520B">
            <w:pPr>
              <w:ind w:leftChars="-51" w:rightChars="-33" w:right="-69" w:hangingChars="67" w:hanging="107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（与</w:t>
            </w:r>
            <w:r>
              <w:rPr>
                <w:rFonts w:ascii="宋体" w:eastAsia="宋体" w:hAnsi="宋体" w:cs="宋体"/>
                <w:sz w:val="16"/>
                <w:szCs w:val="21"/>
              </w:rPr>
              <w:t>营业执照一致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）</w:t>
            </w:r>
          </w:p>
        </w:tc>
        <w:tc>
          <w:tcPr>
            <w:tcW w:w="2073" w:type="dxa"/>
            <w:vAlign w:val="center"/>
          </w:tcPr>
          <w:p w:rsidR="00774D95" w:rsidRDefault="00774D95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774D95" w:rsidRDefault="0055520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098" w:type="dxa"/>
            <w:gridSpan w:val="2"/>
            <w:vAlign w:val="center"/>
          </w:tcPr>
          <w:p w:rsidR="00774D95" w:rsidRDefault="00774D9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774D95">
        <w:trPr>
          <w:cantSplit/>
          <w:trHeight w:val="454"/>
          <w:jc w:val="center"/>
        </w:trPr>
        <w:tc>
          <w:tcPr>
            <w:tcW w:w="592" w:type="dxa"/>
            <w:vMerge/>
          </w:tcPr>
          <w:p w:rsidR="00774D95" w:rsidRDefault="00774D95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774D95" w:rsidRDefault="0055520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 系 人</w:t>
            </w:r>
          </w:p>
        </w:tc>
        <w:tc>
          <w:tcPr>
            <w:tcW w:w="2073" w:type="dxa"/>
            <w:vAlign w:val="center"/>
          </w:tcPr>
          <w:p w:rsidR="00774D95" w:rsidRDefault="00774D95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774D95" w:rsidRDefault="0055520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3098" w:type="dxa"/>
            <w:gridSpan w:val="2"/>
            <w:vAlign w:val="center"/>
          </w:tcPr>
          <w:p w:rsidR="00774D95" w:rsidRDefault="00774D9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774D95">
        <w:trPr>
          <w:cantSplit/>
          <w:trHeight w:val="454"/>
          <w:jc w:val="center"/>
        </w:trPr>
        <w:tc>
          <w:tcPr>
            <w:tcW w:w="592" w:type="dxa"/>
            <w:vMerge/>
          </w:tcPr>
          <w:p w:rsidR="00774D95" w:rsidRDefault="00774D95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774D95" w:rsidRDefault="0055520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</w:t>
            </w:r>
            <w:r>
              <w:rPr>
                <w:rFonts w:ascii="宋体" w:eastAsia="宋体" w:hAnsi="宋体" w:cs="宋体"/>
                <w:kern w:val="0"/>
                <w:szCs w:val="21"/>
              </w:rPr>
              <w:t>邮箱</w:t>
            </w:r>
          </w:p>
        </w:tc>
        <w:tc>
          <w:tcPr>
            <w:tcW w:w="6513" w:type="dxa"/>
            <w:gridSpan w:val="5"/>
            <w:vAlign w:val="center"/>
          </w:tcPr>
          <w:p w:rsidR="00774D95" w:rsidRDefault="00774D9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774D95">
        <w:trPr>
          <w:trHeight w:val="689"/>
          <w:jc w:val="center"/>
        </w:trPr>
        <w:tc>
          <w:tcPr>
            <w:tcW w:w="1637" w:type="dxa"/>
            <w:gridSpan w:val="2"/>
            <w:vMerge w:val="restart"/>
            <w:vAlign w:val="center"/>
          </w:tcPr>
          <w:p w:rsidR="00774D95" w:rsidRDefault="0055520B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项目情况</w:t>
            </w:r>
          </w:p>
        </w:tc>
        <w:tc>
          <w:tcPr>
            <w:tcW w:w="910" w:type="dxa"/>
            <w:vAlign w:val="center"/>
          </w:tcPr>
          <w:p w:rsidR="00774D95" w:rsidRDefault="0055520B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6513" w:type="dxa"/>
            <w:gridSpan w:val="5"/>
            <w:vAlign w:val="center"/>
          </w:tcPr>
          <w:p w:rsidR="00774D95" w:rsidRDefault="00774D95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74D95">
        <w:trPr>
          <w:trHeight w:val="630"/>
          <w:jc w:val="center"/>
        </w:trPr>
        <w:tc>
          <w:tcPr>
            <w:tcW w:w="1637" w:type="dxa"/>
            <w:gridSpan w:val="2"/>
            <w:vMerge/>
            <w:vAlign w:val="center"/>
          </w:tcPr>
          <w:p w:rsidR="00774D95" w:rsidRDefault="00774D95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774D95" w:rsidRDefault="0055520B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项目基本情况</w:t>
            </w:r>
          </w:p>
        </w:tc>
        <w:tc>
          <w:tcPr>
            <w:tcW w:w="6513" w:type="dxa"/>
            <w:gridSpan w:val="5"/>
            <w:vAlign w:val="center"/>
          </w:tcPr>
          <w:p w:rsidR="00774D95" w:rsidRDefault="00774D95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74D95">
        <w:trPr>
          <w:trHeight w:val="1701"/>
          <w:jc w:val="center"/>
        </w:trPr>
        <w:tc>
          <w:tcPr>
            <w:tcW w:w="1637" w:type="dxa"/>
            <w:gridSpan w:val="2"/>
            <w:vAlign w:val="center"/>
          </w:tcPr>
          <w:p w:rsidR="00774D95" w:rsidRDefault="0055520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申报该项目</w:t>
            </w:r>
          </w:p>
          <w:p w:rsidR="00774D95" w:rsidRDefault="0055520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要求的其他</w:t>
            </w:r>
          </w:p>
          <w:p w:rsidR="00774D95" w:rsidRDefault="0055520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  <w:r>
              <w:rPr>
                <w:rFonts w:ascii="宋体" w:eastAsia="宋体" w:hAnsi="宋体"/>
                <w:szCs w:val="21"/>
              </w:rPr>
              <w:t>数据</w:t>
            </w:r>
          </w:p>
        </w:tc>
        <w:tc>
          <w:tcPr>
            <w:tcW w:w="7423" w:type="dxa"/>
            <w:gridSpan w:val="6"/>
            <w:vAlign w:val="center"/>
          </w:tcPr>
          <w:p w:rsidR="00774D95" w:rsidRDefault="0055520B">
            <w:pPr>
              <w:pStyle w:val="a8"/>
              <w:spacing w:beforeLines="50" w:before="156"/>
              <w:ind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项目租赁面积</w:t>
            </w:r>
            <w:r>
              <w:rPr>
                <w:rFonts w:ascii="宋体" w:eastAsia="宋体" w:hAnsi="宋体" w:cs="宋体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；租赁期限</w:t>
            </w:r>
            <w:r>
              <w:rPr>
                <w:rFonts w:ascii="宋体" w:eastAsia="宋体" w:hAnsi="宋体" w:cs="宋体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；申请补贴额度：</w:t>
            </w:r>
            <w:r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            </w:t>
            </w:r>
          </w:p>
          <w:p w:rsidR="00774D95" w:rsidRDefault="0055520B">
            <w:pPr>
              <w:pStyle w:val="a8"/>
              <w:spacing w:beforeLines="50" w:before="156"/>
              <w:ind w:firstLineChars="0" w:firstLine="0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上年度</w:t>
            </w:r>
            <w:r>
              <w:rPr>
                <w:rFonts w:ascii="宋体" w:eastAsia="宋体" w:hAnsi="宋体" w:cs="宋体"/>
                <w:kern w:val="0"/>
                <w:szCs w:val="21"/>
              </w:rPr>
              <w:t>纳税额：</w:t>
            </w:r>
            <w:r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              </w:t>
            </w:r>
          </w:p>
          <w:p w:rsidR="00774D95" w:rsidRDefault="0055520B">
            <w:pPr>
              <w:pStyle w:val="a8"/>
              <w:spacing w:beforeLines="50" w:before="156"/>
              <w:ind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1.计算方法：上年度纳税额=税务自缴税款总额+出口货物增值税“免抵”税额调库；2.本项目资助金额不得超过企业上年度纳税额。</w:t>
            </w:r>
          </w:p>
        </w:tc>
      </w:tr>
      <w:tr w:rsidR="00774D95">
        <w:trPr>
          <w:trHeight w:val="1701"/>
          <w:jc w:val="center"/>
        </w:trPr>
        <w:tc>
          <w:tcPr>
            <w:tcW w:w="1637" w:type="dxa"/>
            <w:gridSpan w:val="2"/>
            <w:vAlign w:val="center"/>
          </w:tcPr>
          <w:p w:rsidR="00774D95" w:rsidRDefault="005552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是否符合</w:t>
            </w:r>
            <w:r>
              <w:rPr>
                <w:rFonts w:ascii="宋体" w:eastAsia="宋体" w:hAnsi="宋体" w:cs="宋体"/>
                <w:szCs w:val="21"/>
              </w:rPr>
              <w:t>项目的申报条件</w:t>
            </w:r>
          </w:p>
        </w:tc>
        <w:tc>
          <w:tcPr>
            <w:tcW w:w="7423" w:type="dxa"/>
            <w:gridSpan w:val="6"/>
            <w:vAlign w:val="center"/>
          </w:tcPr>
          <w:p w:rsidR="00774D95" w:rsidRDefault="0055520B">
            <w:pPr>
              <w:spacing w:beforeLines="50" w:before="15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是 否</w:t>
            </w:r>
          </w:p>
          <w:p w:rsidR="00774D95" w:rsidRDefault="0055520B">
            <w:pPr>
              <w:spacing w:beforeLines="50" w:before="156"/>
            </w:pPr>
            <w:r>
              <w:rPr>
                <w:rFonts w:asciiTheme="minorEastAsia" w:hAnsiTheme="minorEastAsia" w:hint="eastAsia"/>
              </w:rPr>
              <w:t>□ 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具备独立法人资格，注册地在宝安区。</w:t>
            </w:r>
          </w:p>
          <w:p w:rsidR="00774D95" w:rsidRDefault="0055520B">
            <w:pPr>
              <w:spacing w:beforeLines="50" w:before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ascii="宋体" w:eastAsia="宋体" w:hAnsi="宋体" w:cs="宋体" w:hint="eastAsia"/>
                <w:szCs w:val="21"/>
              </w:rPr>
              <w:t>□ 为我区统计在库的工业企业</w:t>
            </w:r>
          </w:p>
          <w:p w:rsidR="00774D95" w:rsidRDefault="0055520B">
            <w:pPr>
              <w:spacing w:beforeLines="50" w:before="156"/>
            </w:pPr>
            <w:r>
              <w:rPr>
                <w:rFonts w:asciiTheme="minorEastAsia" w:hAnsiTheme="minorEastAsia" w:hint="eastAsia"/>
              </w:rPr>
              <w:t>□ □</w:t>
            </w:r>
            <w:r>
              <w:rPr>
                <w:rFonts w:hint="eastAsia"/>
              </w:rPr>
              <w:t>上年度产值超过</w:t>
            </w: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亿元，增长率在</w:t>
            </w:r>
            <w:r>
              <w:rPr>
                <w:rFonts w:hint="eastAsia"/>
              </w:rPr>
              <w:t>1</w:t>
            </w:r>
            <w:r w:rsidR="000F69B6">
              <w:t>0</w:t>
            </w:r>
            <w:bookmarkStart w:id="1" w:name="_GoBack"/>
            <w:bookmarkEnd w:id="1"/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以上</w:t>
            </w:r>
          </w:p>
          <w:p w:rsidR="00774D95" w:rsidRDefault="0055520B">
            <w:pPr>
              <w:spacing w:beforeLines="50" w:before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ascii="宋体" w:eastAsia="宋体" w:hAnsi="宋体" w:cs="宋体" w:hint="eastAsia"/>
                <w:szCs w:val="21"/>
              </w:rPr>
              <w:t>□项目为申报年上两个会计年度内，在宝安区新租赁的产业用房内实施，且截至发布申报通知日已租满12 个月</w:t>
            </w:r>
          </w:p>
          <w:p w:rsidR="00774D95" w:rsidRDefault="0055520B">
            <w:pPr>
              <w:spacing w:beforeLines="50" w:before="156"/>
              <w:ind w:firstLineChars="200" w:firstLine="42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lastRenderedPageBreak/>
              <w:t>是否</w:t>
            </w:r>
            <w:r>
              <w:rPr>
                <w:rFonts w:ascii="宋体" w:eastAsia="宋体" w:hAnsi="宋体" w:cs="宋体"/>
                <w:b/>
                <w:szCs w:val="21"/>
              </w:rPr>
              <w:t>存在以下不予资助情形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根据《宝安区区级财政专项资金管理办法》（深宝规[2018]9号 ）第二十三条的规定，有下列情形之一的单位或个人，专项资金不予安排资助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/>
                <w:szCs w:val="21"/>
              </w:rPr>
              <w:t>：</w:t>
            </w:r>
          </w:p>
          <w:p w:rsidR="00774D95" w:rsidRDefault="0055520B">
            <w:pPr>
              <w:spacing w:beforeLines="50" w:before="15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是 否</w:t>
            </w:r>
          </w:p>
          <w:p w:rsidR="00774D95" w:rsidRDefault="0055520B">
            <w:pPr>
              <w:spacing w:beforeLines="50" w:before="156"/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□ 在使用财政资金过程中，涉嫌违法违规正在接受相关调查的；存在挤占挪用或骗取财政资金等严重违法违规行为，按规定接受处罚并整改完毕未满3年的；</w:t>
            </w:r>
          </w:p>
          <w:p w:rsidR="00774D95" w:rsidRDefault="0055520B">
            <w:pPr>
              <w:spacing w:beforeLines="50" w:before="156"/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□ 在生产经营过程中，涉及重大诉讼或者仲裁且可能影响其正常生产经营活动的；涉嫌违法违规正在接受相关调查的；</w:t>
            </w:r>
          </w:p>
          <w:p w:rsidR="00774D95" w:rsidRDefault="0055520B">
            <w:pPr>
              <w:spacing w:beforeLines="50" w:before="156"/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□ 经营活动中，在安全生产、环境保护、人力资源、市场监管、消防、社保、统计、财税等方面存在重大违法记录，按规定接受处罚或被处以刑罚并整改完毕未满2年的（“重大违法记录”是指因违法经营受到刑事处罚或者责令停产停业、暂扣或者吊销许可证或执照、较大数额罚款等行政处罚；“较大数额罚款”是指对个人处5000元以上、对单位处5万元以上的罚款）； </w:t>
            </w:r>
          </w:p>
          <w:p w:rsidR="00774D95" w:rsidRDefault="0055520B">
            <w:pPr>
              <w:spacing w:beforeLines="50" w:before="156"/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□ 存在逾期未归还财政借款的；</w:t>
            </w:r>
          </w:p>
          <w:p w:rsidR="00774D95" w:rsidRDefault="0055520B">
            <w:pPr>
              <w:spacing w:beforeLines="50" w:before="156"/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□ 区财政专项资金事前资助的项目有2项以上尚未完成绩效评估或近两年有项目绩效评估不合格的。</w:t>
            </w:r>
          </w:p>
          <w:p w:rsidR="00774D95" w:rsidRDefault="00774D95">
            <w:pPr>
              <w:spacing w:beforeLines="50" w:before="156"/>
              <w:rPr>
                <w:rFonts w:ascii="宋体" w:eastAsia="宋体" w:hAnsi="宋体" w:cs="宋体"/>
                <w:szCs w:val="21"/>
              </w:rPr>
            </w:pPr>
          </w:p>
          <w:p w:rsidR="00774D95" w:rsidRDefault="00774D95">
            <w:pPr>
              <w:spacing w:beforeLines="50" w:before="156"/>
              <w:rPr>
                <w:rFonts w:ascii="宋体" w:eastAsia="宋体" w:hAnsi="宋体" w:cs="宋体"/>
                <w:szCs w:val="21"/>
              </w:rPr>
            </w:pPr>
          </w:p>
        </w:tc>
      </w:tr>
      <w:tr w:rsidR="00774D95">
        <w:trPr>
          <w:trHeight w:val="2636"/>
          <w:jc w:val="center"/>
        </w:trPr>
        <w:tc>
          <w:tcPr>
            <w:tcW w:w="1637" w:type="dxa"/>
            <w:gridSpan w:val="2"/>
            <w:vAlign w:val="center"/>
          </w:tcPr>
          <w:p w:rsidR="00774D95" w:rsidRDefault="005552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申报单位承诺</w:t>
            </w:r>
          </w:p>
        </w:tc>
        <w:tc>
          <w:tcPr>
            <w:tcW w:w="7423" w:type="dxa"/>
            <w:gridSpan w:val="6"/>
            <w:vAlign w:val="center"/>
          </w:tcPr>
          <w:p w:rsidR="00774D95" w:rsidRDefault="0055520B">
            <w:pPr>
              <w:ind w:firstLineChars="150" w:firstLine="316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本公司所提供资料真实、准确、有效，申请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  <w:u w:val="single"/>
              </w:rPr>
              <w:t>优质企业增资扩产项目补贴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，自愿遵守有关政策</w:t>
            </w:r>
            <w:r>
              <w:rPr>
                <w:rFonts w:ascii="宋体" w:eastAsia="宋体" w:hAnsi="宋体" w:cs="宋体"/>
                <w:b/>
                <w:kern w:val="0"/>
                <w:szCs w:val="21"/>
              </w:rPr>
              <w:t>管理制度的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规定。如有隐瞒或虚假，自愿承担相应的法律责任和后果。</w:t>
            </w:r>
          </w:p>
          <w:p w:rsidR="00774D95" w:rsidRDefault="00774D95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74D95" w:rsidRDefault="00774D95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74D95" w:rsidRDefault="0055520B">
            <w:pPr>
              <w:ind w:left="3255" w:hangingChars="1550" w:hanging="325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法定代表人签字：                                                                                      （单位公章）                                                                            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年  月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774D95" w:rsidRDefault="00774D95">
      <w:pPr>
        <w:spacing w:line="40" w:lineRule="exact"/>
      </w:pPr>
    </w:p>
    <w:sectPr w:rsidR="00774D9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20B" w:rsidRDefault="0055520B" w:rsidP="00213DF7">
      <w:r>
        <w:separator/>
      </w:r>
    </w:p>
  </w:endnote>
  <w:endnote w:type="continuationSeparator" w:id="0">
    <w:p w:rsidR="0055520B" w:rsidRDefault="0055520B" w:rsidP="0021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20B" w:rsidRDefault="0055520B" w:rsidP="00213DF7">
      <w:r>
        <w:separator/>
      </w:r>
    </w:p>
  </w:footnote>
  <w:footnote w:type="continuationSeparator" w:id="0">
    <w:p w:rsidR="0055520B" w:rsidRDefault="0055520B" w:rsidP="00213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8E"/>
    <w:rsid w:val="00030B7B"/>
    <w:rsid w:val="000756AD"/>
    <w:rsid w:val="000910F4"/>
    <w:rsid w:val="000A0D09"/>
    <w:rsid w:val="000A725A"/>
    <w:rsid w:val="000D0F12"/>
    <w:rsid w:val="000D1D55"/>
    <w:rsid w:val="000F69B6"/>
    <w:rsid w:val="00106BCD"/>
    <w:rsid w:val="00164674"/>
    <w:rsid w:val="00197675"/>
    <w:rsid w:val="001B0A1E"/>
    <w:rsid w:val="001B680F"/>
    <w:rsid w:val="001C5162"/>
    <w:rsid w:val="001D7DD7"/>
    <w:rsid w:val="001F5E34"/>
    <w:rsid w:val="00213DF7"/>
    <w:rsid w:val="002453FA"/>
    <w:rsid w:val="00282987"/>
    <w:rsid w:val="00282C7D"/>
    <w:rsid w:val="002C725F"/>
    <w:rsid w:val="002D2755"/>
    <w:rsid w:val="003566C6"/>
    <w:rsid w:val="00380B0F"/>
    <w:rsid w:val="003A087C"/>
    <w:rsid w:val="003A2358"/>
    <w:rsid w:val="003B268A"/>
    <w:rsid w:val="003B3A10"/>
    <w:rsid w:val="003C1E9D"/>
    <w:rsid w:val="003D1743"/>
    <w:rsid w:val="0041414F"/>
    <w:rsid w:val="00414468"/>
    <w:rsid w:val="00433AC9"/>
    <w:rsid w:val="00450F52"/>
    <w:rsid w:val="0045565C"/>
    <w:rsid w:val="0055520B"/>
    <w:rsid w:val="0056576D"/>
    <w:rsid w:val="00581FD2"/>
    <w:rsid w:val="00586063"/>
    <w:rsid w:val="00591791"/>
    <w:rsid w:val="005D378A"/>
    <w:rsid w:val="006724E3"/>
    <w:rsid w:val="00677543"/>
    <w:rsid w:val="00680DBC"/>
    <w:rsid w:val="007172D6"/>
    <w:rsid w:val="007172D8"/>
    <w:rsid w:val="00762A8E"/>
    <w:rsid w:val="007633C0"/>
    <w:rsid w:val="00774D95"/>
    <w:rsid w:val="00785509"/>
    <w:rsid w:val="007C2FDF"/>
    <w:rsid w:val="00815EC2"/>
    <w:rsid w:val="00832E54"/>
    <w:rsid w:val="00845B98"/>
    <w:rsid w:val="0085496D"/>
    <w:rsid w:val="008B45FC"/>
    <w:rsid w:val="008D2468"/>
    <w:rsid w:val="00915979"/>
    <w:rsid w:val="009228F4"/>
    <w:rsid w:val="009237C6"/>
    <w:rsid w:val="00924F8C"/>
    <w:rsid w:val="009368D9"/>
    <w:rsid w:val="00961EF3"/>
    <w:rsid w:val="00A94592"/>
    <w:rsid w:val="00AE1BB5"/>
    <w:rsid w:val="00B11464"/>
    <w:rsid w:val="00B24E16"/>
    <w:rsid w:val="00B30126"/>
    <w:rsid w:val="00B40385"/>
    <w:rsid w:val="00B437E8"/>
    <w:rsid w:val="00C20E58"/>
    <w:rsid w:val="00C33177"/>
    <w:rsid w:val="00C95C02"/>
    <w:rsid w:val="00CF3571"/>
    <w:rsid w:val="00D549E2"/>
    <w:rsid w:val="00D62D72"/>
    <w:rsid w:val="00D91D5F"/>
    <w:rsid w:val="00DA2C68"/>
    <w:rsid w:val="00DA3F07"/>
    <w:rsid w:val="00DE2F9A"/>
    <w:rsid w:val="00E0518A"/>
    <w:rsid w:val="00E96A50"/>
    <w:rsid w:val="00EE1478"/>
    <w:rsid w:val="00EF0F2A"/>
    <w:rsid w:val="164C36F8"/>
    <w:rsid w:val="1709207B"/>
    <w:rsid w:val="172A230E"/>
    <w:rsid w:val="18A9017C"/>
    <w:rsid w:val="1A541555"/>
    <w:rsid w:val="1EED1801"/>
    <w:rsid w:val="2A7121F4"/>
    <w:rsid w:val="34A81BA6"/>
    <w:rsid w:val="3A6F5C17"/>
    <w:rsid w:val="3DC45F6F"/>
    <w:rsid w:val="45D11448"/>
    <w:rsid w:val="4842677B"/>
    <w:rsid w:val="52DC3002"/>
    <w:rsid w:val="55E855D5"/>
    <w:rsid w:val="56131E35"/>
    <w:rsid w:val="59A21BA0"/>
    <w:rsid w:val="66584297"/>
    <w:rsid w:val="6C1A2B43"/>
    <w:rsid w:val="6DB75A10"/>
    <w:rsid w:val="6DEA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64477D4-2F30-4931-902F-12C25112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pPr>
      <w:ind w:firstLine="645"/>
    </w:pPr>
    <w:rPr>
      <w:rFonts w:ascii="仿宋_GB2312" w:hAnsi="Tahoma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>Chinese ORG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Fu Yongwei</cp:lastModifiedBy>
  <cp:revision>3</cp:revision>
  <cp:lastPrinted>2019-05-29T02:03:00Z</cp:lastPrinted>
  <dcterms:created xsi:type="dcterms:W3CDTF">2019-07-25T03:49:00Z</dcterms:created>
  <dcterms:modified xsi:type="dcterms:W3CDTF">2019-11-06T11:42:00Z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