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黑体"/>
          <w:b/>
          <w:color w:val="000000"/>
        </w:rPr>
      </w:pPr>
      <w:r>
        <w:rPr>
          <w:rFonts w:hint="eastAsia" w:ascii="黑体" w:hAnsi="黑体" w:eastAsia="黑体" w:cs="黑体"/>
          <w:b/>
          <w:color w:val="000000"/>
          <w:kern w:val="0"/>
        </w:rPr>
        <w:t>宝安区对行业会议承办补贴申请表</w:t>
      </w:r>
    </w:p>
    <w:p>
      <w:pPr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申报单位：（盖章）                                  填表日期：       年    月     日</w:t>
      </w:r>
    </w:p>
    <w:tbl>
      <w:tblPr>
        <w:tblStyle w:val="10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94"/>
        <w:gridCol w:w="1091"/>
        <w:gridCol w:w="992"/>
        <w:gridCol w:w="1377"/>
        <w:gridCol w:w="426"/>
        <w:gridCol w:w="708"/>
        <w:gridCol w:w="42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6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3"/>
                <w:kern w:val="0"/>
                <w:sz w:val="21"/>
                <w:szCs w:val="21"/>
              </w:rPr>
              <w:t>主办（承办）单位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资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料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主办（承办）单位名称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办公地址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举办行业会议情况简述</w:t>
            </w:r>
          </w:p>
        </w:tc>
        <w:tc>
          <w:tcPr>
            <w:tcW w:w="645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6455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账户名称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开户账号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 话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1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 话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143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申请补贴金额</w:t>
            </w:r>
          </w:p>
        </w:tc>
        <w:tc>
          <w:tcPr>
            <w:tcW w:w="3886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大写：  佰   拾  万  仟  佰  拾  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小    写</w:t>
            </w:r>
          </w:p>
        </w:tc>
        <w:tc>
          <w:tcPr>
            <w:tcW w:w="1435" w:type="dxa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近三年本单位违法违规或接受有关部门调查情况</w:t>
            </w:r>
          </w:p>
        </w:tc>
        <w:tc>
          <w:tcPr>
            <w:tcW w:w="6455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近三年本单位获得区级财政资金资助情况</w:t>
            </w:r>
          </w:p>
        </w:tc>
        <w:tc>
          <w:tcPr>
            <w:tcW w:w="6455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申报单位承诺</w:t>
            </w:r>
          </w:p>
        </w:tc>
        <w:tc>
          <w:tcPr>
            <w:tcW w:w="7949" w:type="dxa"/>
            <w:gridSpan w:val="8"/>
          </w:tcPr>
          <w:p>
            <w:pPr>
              <w:ind w:firstLine="316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 xml:space="preserve"> 本单位所提供资料真实、准确、有效，申请享受宝安区对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会议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承办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 xml:space="preserve">补贴，自愿遵守操作规程有关规定。如有隐瞒或虚假，自愿承担相应的法律责任和后果，并在规定的时限内如数退还资金。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ind w:right="110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    法人代表签字：                                                                                       （单位公章）                                         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有下列情形之一的单位或个人，专项资金不予安排资助。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（一）按照国家、省、市联合惩戒相关制度，申报主体因严重违法违规行为被列为联合惩戒对象，且在深圳市公共信用网相关黑名单、严重违法失信主体等名单范围内的；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（二）区财政专项资金事前资助的项目有2项以上尚未完成绩效评估或近两年有项目绩效评估不合格的；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（三）业务主管部门认为不应予以资助的其他情形。</w:t>
      </w:r>
    </w:p>
    <w:sectPr>
      <w:pgSz w:w="11906" w:h="16838"/>
      <w:pgMar w:top="480" w:right="1474" w:bottom="35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73"/>
    <w:rsid w:val="000A0705"/>
    <w:rsid w:val="0010312D"/>
    <w:rsid w:val="00190904"/>
    <w:rsid w:val="001C0643"/>
    <w:rsid w:val="00254997"/>
    <w:rsid w:val="00297511"/>
    <w:rsid w:val="00373816"/>
    <w:rsid w:val="003F70BA"/>
    <w:rsid w:val="005D2B73"/>
    <w:rsid w:val="005D2C21"/>
    <w:rsid w:val="007D0741"/>
    <w:rsid w:val="008016DF"/>
    <w:rsid w:val="00884A5A"/>
    <w:rsid w:val="008F19C7"/>
    <w:rsid w:val="00996F06"/>
    <w:rsid w:val="009B6684"/>
    <w:rsid w:val="00A156F1"/>
    <w:rsid w:val="00AB3F1A"/>
    <w:rsid w:val="00AD7131"/>
    <w:rsid w:val="00B521D8"/>
    <w:rsid w:val="00B94A74"/>
    <w:rsid w:val="00CD1013"/>
    <w:rsid w:val="00DE1787"/>
    <w:rsid w:val="00E46E4A"/>
    <w:rsid w:val="00E80B48"/>
    <w:rsid w:val="05A97A5B"/>
    <w:rsid w:val="076B63BE"/>
    <w:rsid w:val="1A472107"/>
    <w:rsid w:val="52B259FD"/>
    <w:rsid w:val="77C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00" w:after="90"/>
      <w:ind w:left="200" w:leftChars="200"/>
      <w:outlineLvl w:val="0"/>
    </w:pPr>
    <w:rPr>
      <w:rFonts w:eastAsia="黑体"/>
      <w:b/>
      <w:kern w:val="44"/>
      <w:szCs w:val="2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unhideWhenUsed/>
    <w:qFormat/>
    <w:uiPriority w:val="99"/>
    <w:pPr>
      <w:spacing w:after="0"/>
      <w:ind w:firstLine="420" w:firstLineChars="100"/>
      <w:jc w:val="center"/>
    </w:pPr>
    <w:rPr>
      <w:rFonts w:eastAsia="宋体" w:cs="Times New Roman"/>
      <w:sz w:val="44"/>
      <w:szCs w:val="24"/>
    </w:rPr>
  </w:style>
  <w:style w:type="paragraph" w:styleId="6">
    <w:name w:val="Body Text"/>
    <w:basedOn w:val="1"/>
    <w:link w:val="12"/>
    <w:unhideWhenUsed/>
    <w:qFormat/>
    <w:uiPriority w:val="99"/>
    <w:pPr>
      <w:spacing w:after="120"/>
    </w:pPr>
    <w:rPr>
      <w:rFonts w:ascii="Tahoma" w:hAnsi="Tahoma" w:cstheme="minorBidi"/>
      <w:sz w:val="2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9"/>
    <w:link w:val="2"/>
    <w:qFormat/>
    <w:uiPriority w:val="0"/>
    <w:rPr>
      <w:rFonts w:ascii="Times New Roman" w:hAnsi="Times New Roman" w:eastAsia="黑体" w:cs="Times New Roman"/>
      <w:b/>
      <w:kern w:val="44"/>
      <w:sz w:val="32"/>
      <w:szCs w:val="20"/>
    </w:rPr>
  </w:style>
  <w:style w:type="character" w:customStyle="1" w:styleId="12">
    <w:name w:val="正文文本 Char"/>
    <w:link w:val="6"/>
    <w:qFormat/>
    <w:uiPriority w:val="99"/>
    <w:rPr>
      <w:rFonts w:ascii="Tahoma" w:hAnsi="Tahoma" w:eastAsia="仿宋_GB2312"/>
      <w:sz w:val="24"/>
      <w:szCs w:val="24"/>
      <w:lang w:val="en-US" w:eastAsia="zh-CN"/>
    </w:rPr>
  </w:style>
  <w:style w:type="character" w:customStyle="1" w:styleId="13">
    <w:name w:val="正文文本 Char1"/>
    <w:basedOn w:val="9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页眉 Char"/>
    <w:basedOn w:val="9"/>
    <w:link w:val="8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Char"/>
    <w:basedOn w:val="9"/>
    <w:link w:val="7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9"/>
    <w:link w:val="4"/>
    <w:semiHidden/>
    <w:uiPriority w:val="9"/>
    <w:rPr>
      <w:rFonts w:ascii="Times New Roman" w:hAnsi="Times New Roman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2018-05-18T02:12:00Z</dcterms:created>
  <dc:creator>owner</dc:creator>
  <cp:lastModifiedBy>企业服务中心</cp:lastModifiedBy>
  <dcterms:modified xsi:type="dcterms:W3CDTF">2020-04-23T06:32:03Z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